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0948DF" w:rsidRDefault="000948DF" w:rsidP="00DF089E">
      <w:pPr>
        <w:spacing w:after="300"/>
        <w:jc w:val="center"/>
        <w:rPr>
          <w:color w:val="FFFFFF"/>
          <w:sz w:val="32"/>
          <w:szCs w:val="32"/>
        </w:rPr>
      </w:pPr>
    </w:p>
    <w:p w:rsidR="00431CCD" w:rsidRPr="008B3421" w:rsidRDefault="002C1CDB" w:rsidP="00DF089E">
      <w:pPr>
        <w:spacing w:after="300"/>
        <w:jc w:val="center"/>
        <w:rPr>
          <w:color w:val="FFFFFF"/>
          <w:sz w:val="32"/>
          <w:szCs w:val="32"/>
        </w:rPr>
      </w:pPr>
      <w:bookmarkStart w:id="0" w:name="_GoBack"/>
      <w:bookmarkEnd w:id="0"/>
      <w:r w:rsidRPr="008B3421">
        <w:rPr>
          <w:color w:val="FFFFFF"/>
          <w:sz w:val="32"/>
          <w:szCs w:val="32"/>
        </w:rPr>
        <w:t xml:space="preserve"> </w:t>
      </w:r>
      <w:r w:rsidR="00431CCD" w:rsidRPr="008B3421">
        <w:rPr>
          <w:b/>
          <w:sz w:val="32"/>
          <w:szCs w:val="32"/>
        </w:rPr>
        <w:t>LĨNH VỰ</w:t>
      </w:r>
      <w:r w:rsidR="005F2710" w:rsidRPr="008B3421">
        <w:rPr>
          <w:b/>
          <w:sz w:val="32"/>
          <w:szCs w:val="32"/>
        </w:rPr>
        <w:t>C</w:t>
      </w:r>
      <w:r w:rsidR="001F604E" w:rsidRPr="008B3421">
        <w:rPr>
          <w:b/>
          <w:sz w:val="32"/>
          <w:szCs w:val="32"/>
        </w:rPr>
        <w:t xml:space="preserve"> </w:t>
      </w:r>
      <w:r w:rsidR="00DF089E" w:rsidRPr="008B3421">
        <w:rPr>
          <w:b/>
          <w:sz w:val="32"/>
          <w:szCs w:val="32"/>
        </w:rPr>
        <w:t>ĐẤT ĐAI</w:t>
      </w:r>
    </w:p>
    <w:p w:rsidR="00431CCD" w:rsidRPr="00431CCD" w:rsidRDefault="00431CCD" w:rsidP="00431CCD">
      <w:pPr>
        <w:spacing w:before="120" w:after="120"/>
        <w:rPr>
          <w:i/>
          <w:szCs w:val="28"/>
        </w:rPr>
      </w:pPr>
      <w:r w:rsidRPr="00431CCD">
        <w:rPr>
          <w:i/>
          <w:szCs w:val="28"/>
        </w:rPr>
        <w:t xml:space="preserve">                  (Quyết định số</w:t>
      </w:r>
      <w:r w:rsidR="001C199D">
        <w:rPr>
          <w:i/>
          <w:szCs w:val="28"/>
        </w:rPr>
        <w:t xml:space="preserve"> </w:t>
      </w:r>
      <w:r w:rsidR="00DF089E">
        <w:rPr>
          <w:i/>
          <w:szCs w:val="28"/>
        </w:rPr>
        <w:t>128</w:t>
      </w:r>
      <w:r w:rsidR="000B0D42">
        <w:rPr>
          <w:i/>
          <w:szCs w:val="28"/>
        </w:rPr>
        <w:t>2</w:t>
      </w:r>
      <w:r w:rsidR="001C199D">
        <w:rPr>
          <w:i/>
          <w:szCs w:val="28"/>
        </w:rPr>
        <w:t>/QĐ-UBND</w:t>
      </w:r>
      <w:r w:rsidR="00DF089E">
        <w:rPr>
          <w:i/>
          <w:szCs w:val="28"/>
        </w:rPr>
        <w:t>, ngày 14/7/2026</w:t>
      </w:r>
      <w:r w:rsidR="001C199D">
        <w:rPr>
          <w:i/>
          <w:szCs w:val="28"/>
        </w:rPr>
        <w:t xml:space="preserve"> </w:t>
      </w:r>
      <w:r w:rsidRPr="00431CCD">
        <w:rPr>
          <w:i/>
          <w:szCs w:val="28"/>
        </w:rPr>
        <w:t>của UBND tỉnh Lạng Sơn)</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402"/>
        <w:gridCol w:w="1559"/>
        <w:gridCol w:w="3544"/>
      </w:tblGrid>
      <w:tr w:rsidR="00EB0CA7" w:rsidRPr="00431CCD" w:rsidTr="00E82ECB">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402"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559" w:type="dxa"/>
          </w:tcPr>
          <w:p w:rsidR="00431CCD" w:rsidRPr="007A61B6" w:rsidRDefault="008D3303" w:rsidP="007A61B6">
            <w:pPr>
              <w:spacing w:before="120" w:after="120" w:line="240" w:lineRule="auto"/>
              <w:jc w:val="center"/>
              <w:rPr>
                <w:b/>
                <w:szCs w:val="28"/>
              </w:rPr>
            </w:pPr>
            <w:r w:rsidRPr="007A61B6">
              <w:rPr>
                <w:b/>
                <w:szCs w:val="28"/>
              </w:rPr>
              <w:t>Mã TTHC</w:t>
            </w:r>
          </w:p>
        </w:tc>
        <w:tc>
          <w:tcPr>
            <w:tcW w:w="3544"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E82ECB">
        <w:trPr>
          <w:trHeight w:val="2657"/>
        </w:trPr>
        <w:tc>
          <w:tcPr>
            <w:tcW w:w="851" w:type="dxa"/>
          </w:tcPr>
          <w:p w:rsidR="00431CCD" w:rsidRPr="00431CCD" w:rsidRDefault="00A67FC9" w:rsidP="00450C56">
            <w:pPr>
              <w:spacing w:before="120" w:after="120" w:line="240" w:lineRule="auto"/>
              <w:jc w:val="center"/>
              <w:rPr>
                <w:szCs w:val="28"/>
              </w:rPr>
            </w:pPr>
            <w:r>
              <w:rPr>
                <w:szCs w:val="28"/>
              </w:rPr>
              <w:t>1</w:t>
            </w:r>
          </w:p>
        </w:tc>
        <w:tc>
          <w:tcPr>
            <w:tcW w:w="3402" w:type="dxa"/>
          </w:tcPr>
          <w:p w:rsidR="00DF089E" w:rsidRPr="008B3421" w:rsidRDefault="00DF089E" w:rsidP="00DF089E">
            <w:pPr>
              <w:spacing w:after="0" w:line="240" w:lineRule="auto"/>
              <w:rPr>
                <w:szCs w:val="28"/>
              </w:rPr>
            </w:pPr>
            <w:r w:rsidRPr="008B3421">
              <w:rPr>
                <w:rStyle w:val="fontstyle01"/>
                <w:sz w:val="28"/>
                <w:szCs w:val="28"/>
              </w:rPr>
              <w:t>Góp quyền sử dụng đất, điều chỉnh lại đất đai</w:t>
            </w:r>
          </w:p>
          <w:p w:rsidR="00431CCD" w:rsidRPr="008B3421" w:rsidRDefault="00431CCD" w:rsidP="002E7C41">
            <w:pPr>
              <w:rPr>
                <w:szCs w:val="28"/>
              </w:rPr>
            </w:pPr>
          </w:p>
        </w:tc>
        <w:tc>
          <w:tcPr>
            <w:tcW w:w="1559" w:type="dxa"/>
          </w:tcPr>
          <w:p w:rsidR="00DF089E" w:rsidRPr="008B3421" w:rsidRDefault="00DF089E" w:rsidP="00DF089E">
            <w:pPr>
              <w:spacing w:after="0" w:line="240" w:lineRule="auto"/>
              <w:jc w:val="center"/>
              <w:rPr>
                <w:szCs w:val="28"/>
              </w:rPr>
            </w:pPr>
            <w:r w:rsidRPr="008B3421">
              <w:rPr>
                <w:rStyle w:val="fontstyle01"/>
                <w:sz w:val="28"/>
                <w:szCs w:val="28"/>
              </w:rPr>
              <w:t>1.1157 39</w:t>
            </w:r>
          </w:p>
          <w:p w:rsidR="00431CCD" w:rsidRPr="008B3421" w:rsidRDefault="00431CCD" w:rsidP="001C199D">
            <w:pPr>
              <w:jc w:val="center"/>
              <w:rPr>
                <w:szCs w:val="28"/>
              </w:rPr>
            </w:pPr>
          </w:p>
        </w:tc>
        <w:tc>
          <w:tcPr>
            <w:tcW w:w="3544" w:type="dxa"/>
          </w:tcPr>
          <w:p w:rsidR="00F141A9" w:rsidRPr="00431CCD" w:rsidRDefault="008B3421" w:rsidP="0027083B">
            <w:pPr>
              <w:spacing w:before="120" w:after="120" w:line="240" w:lineRule="auto"/>
              <w:rPr>
                <w:szCs w:val="28"/>
              </w:rPr>
            </w:pPr>
            <w:r>
              <w:rPr>
                <w:noProof/>
              </w:rPr>
              <w:drawing>
                <wp:inline distT="0" distB="0" distL="0" distR="0">
                  <wp:extent cx="1727120" cy="16846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791812" cy="1747756"/>
                          </a:xfrm>
                          <a:prstGeom prst="rect">
                            <a:avLst/>
                          </a:prstGeom>
                          <a:noFill/>
                          <a:ln>
                            <a:noFill/>
                          </a:ln>
                        </pic:spPr>
                      </pic:pic>
                    </a:graphicData>
                  </a:graphic>
                </wp:inline>
              </w:drawing>
            </w:r>
          </w:p>
        </w:tc>
      </w:tr>
      <w:tr w:rsidR="00032676" w:rsidRPr="00431CCD" w:rsidTr="00E82ECB">
        <w:trPr>
          <w:trHeight w:val="2458"/>
        </w:trPr>
        <w:tc>
          <w:tcPr>
            <w:tcW w:w="851" w:type="dxa"/>
          </w:tcPr>
          <w:p w:rsidR="00032676" w:rsidRPr="00431CCD" w:rsidRDefault="001C199D" w:rsidP="00450C56">
            <w:pPr>
              <w:spacing w:before="120" w:after="120" w:line="240" w:lineRule="auto"/>
              <w:jc w:val="center"/>
              <w:rPr>
                <w:szCs w:val="28"/>
              </w:rPr>
            </w:pPr>
            <w:r>
              <w:rPr>
                <w:szCs w:val="28"/>
              </w:rPr>
              <w:t>2</w:t>
            </w:r>
          </w:p>
        </w:tc>
        <w:tc>
          <w:tcPr>
            <w:tcW w:w="3402" w:type="dxa"/>
          </w:tcPr>
          <w:p w:rsidR="008B3421" w:rsidRPr="008B3421" w:rsidRDefault="008B3421" w:rsidP="008B3421">
            <w:pPr>
              <w:spacing w:after="0" w:line="240" w:lineRule="auto"/>
              <w:rPr>
                <w:szCs w:val="28"/>
              </w:rPr>
            </w:pPr>
            <w:r w:rsidRPr="008B3421">
              <w:rPr>
                <w:rStyle w:val="fontstyle01"/>
                <w:sz w:val="28"/>
                <w:szCs w:val="28"/>
              </w:rPr>
              <w:t>Sử dụng đất kết hợp đa mục đích</w:t>
            </w:r>
          </w:p>
          <w:p w:rsidR="00032676" w:rsidRPr="00535D3F" w:rsidRDefault="00032676" w:rsidP="00032676">
            <w:pPr>
              <w:rPr>
                <w:color w:val="000000" w:themeColor="text1"/>
                <w:sz w:val="26"/>
                <w:szCs w:val="26"/>
              </w:rPr>
            </w:pPr>
          </w:p>
        </w:tc>
        <w:tc>
          <w:tcPr>
            <w:tcW w:w="1559" w:type="dxa"/>
          </w:tcPr>
          <w:p w:rsidR="008B3421" w:rsidRPr="002031C6" w:rsidRDefault="008B3421" w:rsidP="008B3421">
            <w:pPr>
              <w:spacing w:after="0" w:line="240" w:lineRule="auto"/>
              <w:jc w:val="center"/>
              <w:rPr>
                <w:szCs w:val="28"/>
              </w:rPr>
            </w:pPr>
            <w:r w:rsidRPr="002031C6">
              <w:rPr>
                <w:rStyle w:val="fontstyle01"/>
                <w:sz w:val="28"/>
                <w:szCs w:val="28"/>
              </w:rPr>
              <w:t>1.1157 40</w:t>
            </w:r>
          </w:p>
          <w:p w:rsidR="00032676" w:rsidRPr="002031C6" w:rsidRDefault="00032676" w:rsidP="007A61B6">
            <w:pPr>
              <w:jc w:val="center"/>
              <w:rPr>
                <w:color w:val="000000" w:themeColor="text1"/>
                <w:szCs w:val="28"/>
              </w:rPr>
            </w:pPr>
          </w:p>
        </w:tc>
        <w:tc>
          <w:tcPr>
            <w:tcW w:w="3544" w:type="dxa"/>
          </w:tcPr>
          <w:p w:rsidR="00032676" w:rsidRDefault="008B3421" w:rsidP="0027083B">
            <w:pPr>
              <w:spacing w:before="120" w:after="120" w:line="240" w:lineRule="auto"/>
              <w:rPr>
                <w:noProof/>
                <w:szCs w:val="28"/>
              </w:rPr>
            </w:pPr>
            <w:r>
              <w:rPr>
                <w:noProof/>
              </w:rPr>
              <w:drawing>
                <wp:inline distT="0" distB="0" distL="0" distR="0">
                  <wp:extent cx="1729430" cy="155829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989" cy="1571408"/>
                          </a:xfrm>
                          <a:prstGeom prst="rect">
                            <a:avLst/>
                          </a:prstGeom>
                          <a:noFill/>
                          <a:ln>
                            <a:noFill/>
                          </a:ln>
                        </pic:spPr>
                      </pic:pic>
                    </a:graphicData>
                  </a:graphic>
                </wp:inline>
              </w:drawing>
            </w:r>
          </w:p>
        </w:tc>
      </w:tr>
      <w:tr w:rsidR="008B3421" w:rsidRPr="00431CCD" w:rsidTr="00E82ECB">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402" w:type="dxa"/>
          </w:tcPr>
          <w:p w:rsidR="008B3421" w:rsidRDefault="008B3421" w:rsidP="008B3421">
            <w:pPr>
              <w:spacing w:after="0" w:line="240" w:lineRule="auto"/>
              <w:rPr>
                <w:rStyle w:val="fontstyle01"/>
                <w:sz w:val="28"/>
                <w:szCs w:val="28"/>
              </w:rPr>
            </w:pPr>
            <w:r w:rsidRPr="008B3421">
              <w:rPr>
                <w:rStyle w:val="fontstyle01"/>
                <w:sz w:val="28"/>
                <w:szCs w:val="28"/>
              </w:rPr>
              <w:t>Tổ chức kinh tế thỏa thuận nhận quyền sử dụng đất để thực hiện dự án</w:t>
            </w:r>
          </w:p>
          <w:p w:rsidR="00652472" w:rsidRPr="008B3421" w:rsidRDefault="00652472" w:rsidP="008B3421">
            <w:pPr>
              <w:spacing w:after="0" w:line="240" w:lineRule="auto"/>
              <w:rPr>
                <w:szCs w:val="28"/>
              </w:rPr>
            </w:pPr>
            <w:r w:rsidRPr="008B3421">
              <w:rPr>
                <w:rFonts w:eastAsia="Times New Roman"/>
                <w:color w:val="000000"/>
                <w:sz w:val="24"/>
                <w:szCs w:val="24"/>
              </w:rPr>
              <w:t>1.1157 49</w:t>
            </w:r>
          </w:p>
          <w:p w:rsidR="008B3421" w:rsidRPr="00535D3F" w:rsidRDefault="008B3421" w:rsidP="00032676">
            <w:pPr>
              <w:rPr>
                <w:color w:val="000000" w:themeColor="text1"/>
                <w:sz w:val="26"/>
                <w:szCs w:val="26"/>
              </w:rPr>
            </w:pPr>
          </w:p>
        </w:tc>
        <w:tc>
          <w:tcPr>
            <w:tcW w:w="1559" w:type="dxa"/>
          </w:tcPr>
          <w:p w:rsidR="008B3421" w:rsidRPr="002031C6" w:rsidRDefault="00652472" w:rsidP="007A61B6">
            <w:pPr>
              <w:jc w:val="center"/>
              <w:rPr>
                <w:color w:val="000000" w:themeColor="text1"/>
                <w:szCs w:val="28"/>
              </w:rPr>
            </w:pPr>
            <w:r w:rsidRPr="002031C6">
              <w:rPr>
                <w:rFonts w:eastAsia="Times New Roman"/>
                <w:color w:val="000000"/>
                <w:szCs w:val="28"/>
              </w:rPr>
              <w:t>1.1157 49</w:t>
            </w:r>
          </w:p>
        </w:tc>
        <w:tc>
          <w:tcPr>
            <w:tcW w:w="3544" w:type="dxa"/>
          </w:tcPr>
          <w:p w:rsidR="008B3421" w:rsidRDefault="00652472" w:rsidP="0027083B">
            <w:pPr>
              <w:spacing w:before="120" w:after="120" w:line="240" w:lineRule="auto"/>
              <w:rPr>
                <w:noProof/>
                <w:szCs w:val="28"/>
              </w:rPr>
            </w:pPr>
            <w:r>
              <w:rPr>
                <w:noProof/>
              </w:rPr>
              <w:drawing>
                <wp:inline distT="0" distB="0" distL="0" distR="0" wp14:anchorId="5350DCF7" wp14:editId="6039D9FA">
                  <wp:extent cx="1764665" cy="1614115"/>
                  <wp:effectExtent l="0" t="0" r="698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V="1">
                            <a:off x="0" y="0"/>
                            <a:ext cx="1803725" cy="1649843"/>
                          </a:xfrm>
                          <a:prstGeom prst="rect">
                            <a:avLst/>
                          </a:prstGeom>
                          <a:noFill/>
                          <a:ln>
                            <a:noFill/>
                          </a:ln>
                        </pic:spPr>
                      </pic:pic>
                    </a:graphicData>
                  </a:graphic>
                </wp:inline>
              </w:drawing>
            </w:r>
          </w:p>
        </w:tc>
      </w:tr>
      <w:tr w:rsidR="00F85993" w:rsidRPr="00431CCD" w:rsidTr="00E82ECB">
        <w:trPr>
          <w:trHeight w:val="4384"/>
        </w:trPr>
        <w:tc>
          <w:tcPr>
            <w:tcW w:w="851" w:type="dxa"/>
          </w:tcPr>
          <w:p w:rsidR="00F85993" w:rsidRDefault="00F85993" w:rsidP="00450C56">
            <w:pPr>
              <w:spacing w:before="120" w:after="120" w:line="240" w:lineRule="auto"/>
              <w:jc w:val="center"/>
              <w:rPr>
                <w:szCs w:val="28"/>
              </w:rPr>
            </w:pPr>
            <w:r>
              <w:rPr>
                <w:szCs w:val="28"/>
              </w:rPr>
              <w:lastRenderedPageBreak/>
              <w:t>4</w:t>
            </w:r>
          </w:p>
        </w:tc>
        <w:tc>
          <w:tcPr>
            <w:tcW w:w="3402" w:type="dxa"/>
          </w:tcPr>
          <w:p w:rsidR="00F85993" w:rsidRPr="00F85993" w:rsidRDefault="00F85993" w:rsidP="00F85993">
            <w:pPr>
              <w:spacing w:after="0" w:line="240" w:lineRule="auto"/>
              <w:rPr>
                <w:szCs w:val="28"/>
              </w:rPr>
            </w:pPr>
            <w:r w:rsidRPr="00F85993">
              <w:rPr>
                <w:rStyle w:val="fontstyle01"/>
                <w:sz w:val="28"/>
                <w:szCs w:val="28"/>
              </w:rPr>
              <w:t>Giao đất, cho thuê đất đối với trường hợp giao đất, cho thuê đất 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rừng</w:t>
            </w:r>
          </w:p>
          <w:p w:rsidR="00F85993" w:rsidRPr="008B3421" w:rsidRDefault="00F85993" w:rsidP="008B3421">
            <w:pPr>
              <w:spacing w:after="0" w:line="240" w:lineRule="auto"/>
              <w:rPr>
                <w:rStyle w:val="fontstyle01"/>
                <w:sz w:val="28"/>
                <w:szCs w:val="28"/>
              </w:rPr>
            </w:pPr>
          </w:p>
        </w:tc>
        <w:tc>
          <w:tcPr>
            <w:tcW w:w="1559" w:type="dxa"/>
          </w:tcPr>
          <w:p w:rsidR="00F85993" w:rsidRPr="002031C6" w:rsidRDefault="00F85993" w:rsidP="00F85993">
            <w:pPr>
              <w:spacing w:after="0" w:line="240" w:lineRule="auto"/>
              <w:rPr>
                <w:szCs w:val="28"/>
              </w:rPr>
            </w:pPr>
            <w:r w:rsidRPr="002031C6">
              <w:rPr>
                <w:rStyle w:val="fontstyle01"/>
                <w:sz w:val="28"/>
                <w:szCs w:val="28"/>
              </w:rPr>
              <w:t>1.1157 42</w:t>
            </w:r>
          </w:p>
          <w:p w:rsidR="00F85993" w:rsidRPr="002031C6" w:rsidRDefault="00F85993" w:rsidP="008B3421">
            <w:pPr>
              <w:spacing w:after="0" w:line="240" w:lineRule="auto"/>
              <w:rPr>
                <w:rFonts w:eastAsia="Times New Roman"/>
                <w:color w:val="000000"/>
                <w:szCs w:val="28"/>
              </w:rPr>
            </w:pPr>
          </w:p>
          <w:p w:rsidR="00F85993" w:rsidRPr="002031C6" w:rsidRDefault="00F85993" w:rsidP="00F85993">
            <w:pPr>
              <w:rPr>
                <w:rFonts w:eastAsia="Times New Roman"/>
                <w:szCs w:val="28"/>
              </w:rPr>
            </w:pPr>
          </w:p>
          <w:p w:rsidR="00F85993" w:rsidRPr="002031C6" w:rsidRDefault="00F85993" w:rsidP="00F85993">
            <w:pPr>
              <w:rPr>
                <w:rFonts w:eastAsia="Times New Roman"/>
                <w:szCs w:val="28"/>
              </w:rPr>
            </w:pPr>
          </w:p>
          <w:p w:rsidR="00F85993" w:rsidRPr="002031C6" w:rsidRDefault="00F85993" w:rsidP="00F85993">
            <w:pPr>
              <w:rPr>
                <w:rFonts w:eastAsia="Times New Roman"/>
                <w:szCs w:val="28"/>
              </w:rPr>
            </w:pPr>
          </w:p>
          <w:p w:rsidR="00F85993" w:rsidRPr="002031C6" w:rsidRDefault="00F85993" w:rsidP="00F85993">
            <w:pPr>
              <w:rPr>
                <w:rFonts w:eastAsia="Times New Roman"/>
                <w:szCs w:val="28"/>
              </w:rPr>
            </w:pPr>
          </w:p>
          <w:p w:rsidR="00F85993" w:rsidRPr="002031C6" w:rsidRDefault="00F85993" w:rsidP="00F85993">
            <w:pPr>
              <w:rPr>
                <w:rFonts w:eastAsia="Times New Roman"/>
                <w:szCs w:val="28"/>
              </w:rPr>
            </w:pPr>
          </w:p>
          <w:p w:rsidR="00F85993" w:rsidRPr="002031C6" w:rsidRDefault="00F85993" w:rsidP="00F85993">
            <w:pPr>
              <w:jc w:val="center"/>
              <w:rPr>
                <w:rFonts w:eastAsia="Times New Roman"/>
                <w:szCs w:val="28"/>
              </w:rPr>
            </w:pPr>
          </w:p>
        </w:tc>
        <w:tc>
          <w:tcPr>
            <w:tcW w:w="3544" w:type="dxa"/>
          </w:tcPr>
          <w:p w:rsidR="00F85993" w:rsidRDefault="00F85993" w:rsidP="0027083B">
            <w:pPr>
              <w:spacing w:before="120" w:after="120" w:line="240" w:lineRule="auto"/>
              <w:rPr>
                <w:noProof/>
              </w:rPr>
            </w:pPr>
            <w:r>
              <w:rPr>
                <w:noProof/>
              </w:rPr>
              <w:drawing>
                <wp:inline distT="0" distB="0" distL="0" distR="0">
                  <wp:extent cx="1900362" cy="178054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1930054" cy="1808360"/>
                          </a:xfrm>
                          <a:prstGeom prst="rect">
                            <a:avLst/>
                          </a:prstGeom>
                          <a:noFill/>
                          <a:ln>
                            <a:noFill/>
                          </a:ln>
                        </pic:spPr>
                      </pic:pic>
                    </a:graphicData>
                  </a:graphic>
                </wp:inline>
              </w:drawing>
            </w:r>
          </w:p>
        </w:tc>
      </w:tr>
      <w:tr w:rsidR="00F85993" w:rsidRPr="00431CCD" w:rsidTr="00E82ECB">
        <w:trPr>
          <w:trHeight w:val="2547"/>
        </w:trPr>
        <w:tc>
          <w:tcPr>
            <w:tcW w:w="851" w:type="dxa"/>
          </w:tcPr>
          <w:p w:rsidR="00F85993" w:rsidRDefault="00F85993" w:rsidP="00450C56">
            <w:pPr>
              <w:spacing w:before="120" w:after="120" w:line="240" w:lineRule="auto"/>
              <w:jc w:val="center"/>
              <w:rPr>
                <w:szCs w:val="28"/>
              </w:rPr>
            </w:pPr>
            <w:r>
              <w:rPr>
                <w:szCs w:val="28"/>
              </w:rPr>
              <w:t>5</w:t>
            </w:r>
          </w:p>
        </w:tc>
        <w:tc>
          <w:tcPr>
            <w:tcW w:w="3402" w:type="dxa"/>
          </w:tcPr>
          <w:p w:rsidR="00F85993" w:rsidRPr="00F85993" w:rsidRDefault="00F85993" w:rsidP="00F85993">
            <w:pPr>
              <w:spacing w:after="0" w:line="240" w:lineRule="auto"/>
              <w:rPr>
                <w:szCs w:val="28"/>
              </w:rPr>
            </w:pPr>
            <w:r w:rsidRPr="00F85993">
              <w:rPr>
                <w:rStyle w:val="fontstyle01"/>
                <w:sz w:val="28"/>
                <w:szCs w:val="28"/>
              </w:rPr>
              <w:t>Chuyển mục đích sử dụng đất</w:t>
            </w:r>
          </w:p>
          <w:p w:rsidR="00F85993" w:rsidRPr="00F85993" w:rsidRDefault="00F85993" w:rsidP="00F85993">
            <w:pPr>
              <w:spacing w:after="0" w:line="240" w:lineRule="auto"/>
              <w:rPr>
                <w:rStyle w:val="fontstyle01"/>
                <w:sz w:val="28"/>
                <w:szCs w:val="28"/>
              </w:rPr>
            </w:pPr>
          </w:p>
        </w:tc>
        <w:tc>
          <w:tcPr>
            <w:tcW w:w="1559" w:type="dxa"/>
          </w:tcPr>
          <w:p w:rsidR="00F85993" w:rsidRPr="002031C6" w:rsidRDefault="00F85993" w:rsidP="00F85993">
            <w:pPr>
              <w:spacing w:after="0" w:line="240" w:lineRule="auto"/>
              <w:rPr>
                <w:szCs w:val="28"/>
              </w:rPr>
            </w:pPr>
            <w:r w:rsidRPr="002031C6">
              <w:rPr>
                <w:rStyle w:val="fontstyle01"/>
                <w:sz w:val="28"/>
                <w:szCs w:val="28"/>
              </w:rPr>
              <w:t>1.1157 43</w:t>
            </w:r>
          </w:p>
          <w:p w:rsidR="00F85993" w:rsidRPr="002031C6" w:rsidRDefault="00F85993" w:rsidP="00F85993">
            <w:pPr>
              <w:spacing w:after="0" w:line="240" w:lineRule="auto"/>
              <w:rPr>
                <w:rStyle w:val="fontstyle01"/>
                <w:sz w:val="28"/>
                <w:szCs w:val="28"/>
              </w:rPr>
            </w:pPr>
          </w:p>
        </w:tc>
        <w:tc>
          <w:tcPr>
            <w:tcW w:w="3544" w:type="dxa"/>
          </w:tcPr>
          <w:p w:rsidR="00F85993" w:rsidRDefault="009A6AE7" w:rsidP="0027083B">
            <w:pPr>
              <w:spacing w:before="120" w:after="120" w:line="240" w:lineRule="auto"/>
              <w:rPr>
                <w:noProof/>
              </w:rPr>
            </w:pPr>
            <w:r>
              <w:rPr>
                <w:noProof/>
              </w:rPr>
              <w:drawing>
                <wp:inline distT="0" distB="0" distL="0" distR="0">
                  <wp:extent cx="1772524" cy="154255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8352" cy="1643353"/>
                          </a:xfrm>
                          <a:prstGeom prst="rect">
                            <a:avLst/>
                          </a:prstGeom>
                          <a:noFill/>
                          <a:ln>
                            <a:noFill/>
                          </a:ln>
                        </pic:spPr>
                      </pic:pic>
                    </a:graphicData>
                  </a:graphic>
                </wp:inline>
              </w:drawing>
            </w:r>
          </w:p>
        </w:tc>
      </w:tr>
      <w:tr w:rsidR="009A6AE7" w:rsidRPr="00431CCD" w:rsidTr="00E82ECB">
        <w:trPr>
          <w:trHeight w:val="2547"/>
        </w:trPr>
        <w:tc>
          <w:tcPr>
            <w:tcW w:w="851" w:type="dxa"/>
          </w:tcPr>
          <w:p w:rsidR="009A6AE7" w:rsidRDefault="009A6AE7" w:rsidP="00450C56">
            <w:pPr>
              <w:spacing w:before="120" w:after="120" w:line="240" w:lineRule="auto"/>
              <w:jc w:val="center"/>
              <w:rPr>
                <w:szCs w:val="28"/>
              </w:rPr>
            </w:pPr>
            <w:r>
              <w:rPr>
                <w:szCs w:val="28"/>
              </w:rPr>
              <w:t>6</w:t>
            </w:r>
          </w:p>
        </w:tc>
        <w:tc>
          <w:tcPr>
            <w:tcW w:w="3402" w:type="dxa"/>
          </w:tcPr>
          <w:p w:rsidR="009A6AE7" w:rsidRPr="009A6AE7" w:rsidRDefault="009A6AE7" w:rsidP="009A6AE7">
            <w:pPr>
              <w:spacing w:after="0" w:line="240" w:lineRule="auto"/>
              <w:rPr>
                <w:szCs w:val="28"/>
              </w:rPr>
            </w:pPr>
            <w:r w:rsidRPr="009A6AE7">
              <w:rPr>
                <w:rStyle w:val="fontstyle01"/>
                <w:sz w:val="28"/>
                <w:szCs w:val="28"/>
              </w:rPr>
              <w:t>Chuyển hình thức sử dụng đất; gia hạn sử dụng đất khi hết thời hạn sử dụng đất; điều chỉnh thời hạn sử dụng đất</w:t>
            </w:r>
          </w:p>
          <w:p w:rsidR="009A6AE7" w:rsidRPr="00F85993" w:rsidRDefault="009A6AE7" w:rsidP="00F85993">
            <w:pPr>
              <w:spacing w:after="0" w:line="240" w:lineRule="auto"/>
              <w:rPr>
                <w:rStyle w:val="fontstyle01"/>
                <w:sz w:val="28"/>
                <w:szCs w:val="28"/>
              </w:rPr>
            </w:pPr>
          </w:p>
        </w:tc>
        <w:tc>
          <w:tcPr>
            <w:tcW w:w="1559" w:type="dxa"/>
          </w:tcPr>
          <w:p w:rsidR="009A6AE7" w:rsidRPr="002031C6" w:rsidRDefault="009A6AE7" w:rsidP="009A6AE7">
            <w:pPr>
              <w:spacing w:after="0" w:line="240" w:lineRule="auto"/>
              <w:rPr>
                <w:szCs w:val="28"/>
              </w:rPr>
            </w:pPr>
            <w:r w:rsidRPr="002031C6">
              <w:rPr>
                <w:rStyle w:val="fontstyle01"/>
                <w:sz w:val="28"/>
                <w:szCs w:val="28"/>
              </w:rPr>
              <w:t>1.1157 46</w:t>
            </w:r>
          </w:p>
          <w:p w:rsidR="009A6AE7" w:rsidRPr="002031C6" w:rsidRDefault="009A6AE7" w:rsidP="00F85993">
            <w:pPr>
              <w:spacing w:after="0" w:line="240" w:lineRule="auto"/>
              <w:rPr>
                <w:rStyle w:val="fontstyle01"/>
                <w:sz w:val="28"/>
                <w:szCs w:val="28"/>
              </w:rPr>
            </w:pPr>
          </w:p>
        </w:tc>
        <w:tc>
          <w:tcPr>
            <w:tcW w:w="3544" w:type="dxa"/>
          </w:tcPr>
          <w:p w:rsidR="009A6AE7" w:rsidRDefault="009A6AE7" w:rsidP="0027083B">
            <w:pPr>
              <w:spacing w:before="120" w:after="120" w:line="240" w:lineRule="auto"/>
              <w:rPr>
                <w:noProof/>
              </w:rPr>
            </w:pPr>
            <w:r>
              <w:rPr>
                <w:noProof/>
              </w:rPr>
              <w:drawing>
                <wp:inline distT="0" distB="0" distL="0" distR="0">
                  <wp:extent cx="1748155" cy="1470991"/>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8043" cy="1555042"/>
                          </a:xfrm>
                          <a:prstGeom prst="rect">
                            <a:avLst/>
                          </a:prstGeom>
                          <a:noFill/>
                          <a:ln>
                            <a:noFill/>
                          </a:ln>
                        </pic:spPr>
                      </pic:pic>
                    </a:graphicData>
                  </a:graphic>
                </wp:inline>
              </w:drawing>
            </w:r>
          </w:p>
        </w:tc>
      </w:tr>
      <w:tr w:rsidR="009A6AE7" w:rsidRPr="00431CCD" w:rsidTr="00E82ECB">
        <w:trPr>
          <w:trHeight w:val="2547"/>
        </w:trPr>
        <w:tc>
          <w:tcPr>
            <w:tcW w:w="851" w:type="dxa"/>
          </w:tcPr>
          <w:p w:rsidR="009A6AE7" w:rsidRDefault="009A6AE7" w:rsidP="00450C56">
            <w:pPr>
              <w:spacing w:before="120" w:after="120" w:line="240" w:lineRule="auto"/>
              <w:jc w:val="center"/>
              <w:rPr>
                <w:szCs w:val="28"/>
              </w:rPr>
            </w:pPr>
            <w:r>
              <w:rPr>
                <w:szCs w:val="28"/>
              </w:rPr>
              <w:t>7</w:t>
            </w:r>
          </w:p>
        </w:tc>
        <w:tc>
          <w:tcPr>
            <w:tcW w:w="3402" w:type="dxa"/>
          </w:tcPr>
          <w:p w:rsidR="009A6AE7" w:rsidRPr="009A6AE7" w:rsidRDefault="009A6AE7" w:rsidP="009A6AE7">
            <w:pPr>
              <w:spacing w:after="0" w:line="240" w:lineRule="auto"/>
              <w:rPr>
                <w:szCs w:val="28"/>
              </w:rPr>
            </w:pPr>
            <w:r w:rsidRPr="009A6AE7">
              <w:rPr>
                <w:rStyle w:val="fontstyle01"/>
                <w:sz w:val="28"/>
                <w:szCs w:val="28"/>
              </w:rPr>
              <w:t>Điều chỉnh quyết định giao đất, cho thuê đất, cho phép chuyển mục đích sử dụng đất</w:t>
            </w:r>
          </w:p>
          <w:p w:rsidR="009A6AE7" w:rsidRPr="009A6AE7" w:rsidRDefault="009A6AE7" w:rsidP="009A6AE7">
            <w:pPr>
              <w:spacing w:after="0" w:line="240" w:lineRule="auto"/>
              <w:rPr>
                <w:rStyle w:val="fontstyle01"/>
                <w:sz w:val="28"/>
                <w:szCs w:val="28"/>
              </w:rPr>
            </w:pPr>
          </w:p>
        </w:tc>
        <w:tc>
          <w:tcPr>
            <w:tcW w:w="1559" w:type="dxa"/>
          </w:tcPr>
          <w:p w:rsidR="009A6AE7" w:rsidRPr="002031C6" w:rsidRDefault="009A6AE7" w:rsidP="009A6AE7">
            <w:pPr>
              <w:spacing w:after="0" w:line="240" w:lineRule="auto"/>
              <w:rPr>
                <w:szCs w:val="28"/>
              </w:rPr>
            </w:pPr>
            <w:r w:rsidRPr="002031C6">
              <w:rPr>
                <w:rStyle w:val="fontstyle01"/>
                <w:sz w:val="28"/>
                <w:szCs w:val="28"/>
              </w:rPr>
              <w:t>1.1157 47</w:t>
            </w:r>
          </w:p>
          <w:p w:rsidR="009A6AE7" w:rsidRPr="002031C6" w:rsidRDefault="009A6AE7" w:rsidP="009A6AE7">
            <w:pPr>
              <w:spacing w:after="0" w:line="240" w:lineRule="auto"/>
              <w:rPr>
                <w:rStyle w:val="fontstyle01"/>
                <w:sz w:val="28"/>
                <w:szCs w:val="28"/>
              </w:rPr>
            </w:pPr>
          </w:p>
        </w:tc>
        <w:tc>
          <w:tcPr>
            <w:tcW w:w="3544" w:type="dxa"/>
          </w:tcPr>
          <w:p w:rsidR="009A6AE7" w:rsidRDefault="009A6AE7" w:rsidP="0027083B">
            <w:pPr>
              <w:spacing w:before="120" w:after="120" w:line="240" w:lineRule="auto"/>
              <w:rPr>
                <w:noProof/>
              </w:rPr>
            </w:pPr>
            <w:r>
              <w:rPr>
                <w:noProof/>
              </w:rPr>
              <w:drawing>
                <wp:inline distT="0" distB="0" distL="0" distR="0">
                  <wp:extent cx="1820849" cy="1486208"/>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39053" cy="1582688"/>
                          </a:xfrm>
                          <a:prstGeom prst="rect">
                            <a:avLst/>
                          </a:prstGeom>
                          <a:noFill/>
                          <a:ln>
                            <a:noFill/>
                          </a:ln>
                        </pic:spPr>
                      </pic:pic>
                    </a:graphicData>
                  </a:graphic>
                </wp:inline>
              </w:drawing>
            </w:r>
          </w:p>
        </w:tc>
      </w:tr>
      <w:tr w:rsidR="009A6AE7" w:rsidRPr="00431CCD" w:rsidTr="00E82ECB">
        <w:trPr>
          <w:trHeight w:val="2547"/>
        </w:trPr>
        <w:tc>
          <w:tcPr>
            <w:tcW w:w="851" w:type="dxa"/>
          </w:tcPr>
          <w:p w:rsidR="009A6AE7" w:rsidRDefault="00B33D6C" w:rsidP="00450C56">
            <w:pPr>
              <w:spacing w:before="120" w:after="120" w:line="240" w:lineRule="auto"/>
              <w:jc w:val="center"/>
              <w:rPr>
                <w:szCs w:val="28"/>
              </w:rPr>
            </w:pPr>
            <w:r>
              <w:rPr>
                <w:szCs w:val="28"/>
              </w:rPr>
              <w:lastRenderedPageBreak/>
              <w:t>8</w:t>
            </w:r>
          </w:p>
        </w:tc>
        <w:tc>
          <w:tcPr>
            <w:tcW w:w="3402" w:type="dxa"/>
          </w:tcPr>
          <w:p w:rsidR="00B33D6C" w:rsidRPr="00B33D6C" w:rsidRDefault="00B33D6C" w:rsidP="00B33D6C">
            <w:pPr>
              <w:spacing w:after="0" w:line="240" w:lineRule="auto"/>
              <w:rPr>
                <w:szCs w:val="28"/>
              </w:rPr>
            </w:pPr>
            <w:r w:rsidRPr="00B33D6C">
              <w:rPr>
                <w:rStyle w:val="fontstyle01"/>
                <w:sz w:val="28"/>
                <w:szCs w:val="28"/>
              </w:rPr>
              <w:t>Cấp Giấy chứng nhận quyền sử dụng đất, quyền sở hữu tài sản gắn liền với đất đối với trường hợp hộ gia đình, cá nhân đã được cấp giấy chứng nhận đối với một phần diện tích của thửa đất, phần diện tích còn lại chưa đủ điều kiện cấp giấy chứng nhận theo quy định của pháp luật tại thời điểm cấp giấy chứng nhận trước đây mà nay đủ điều kiện cấp Giấy chứng nhận quyền sử dụng đất, quyền sở hữu tài sản gắn liền với đất</w:t>
            </w:r>
          </w:p>
          <w:p w:rsidR="009A6AE7" w:rsidRPr="009A6AE7" w:rsidRDefault="009A6AE7" w:rsidP="009A6AE7">
            <w:pPr>
              <w:spacing w:after="0" w:line="240" w:lineRule="auto"/>
              <w:rPr>
                <w:rStyle w:val="fontstyle01"/>
                <w:sz w:val="28"/>
                <w:szCs w:val="28"/>
              </w:rPr>
            </w:pPr>
          </w:p>
        </w:tc>
        <w:tc>
          <w:tcPr>
            <w:tcW w:w="1559" w:type="dxa"/>
          </w:tcPr>
          <w:p w:rsidR="00B33D6C" w:rsidRPr="002031C6" w:rsidRDefault="00B33D6C" w:rsidP="00B33D6C">
            <w:pPr>
              <w:spacing w:after="0" w:line="240" w:lineRule="auto"/>
              <w:rPr>
                <w:szCs w:val="28"/>
              </w:rPr>
            </w:pPr>
            <w:r w:rsidRPr="002031C6">
              <w:rPr>
                <w:rStyle w:val="fontstyle01"/>
                <w:sz w:val="28"/>
                <w:szCs w:val="28"/>
              </w:rPr>
              <w:t>1.1157 4</w:t>
            </w:r>
            <w:r w:rsidR="00DD3A1D" w:rsidRPr="002031C6">
              <w:rPr>
                <w:rStyle w:val="fontstyle01"/>
                <w:sz w:val="28"/>
                <w:szCs w:val="28"/>
              </w:rPr>
              <w:t>1</w:t>
            </w:r>
          </w:p>
          <w:p w:rsidR="009A6AE7" w:rsidRPr="002031C6" w:rsidRDefault="009A6AE7" w:rsidP="009A6AE7">
            <w:pPr>
              <w:spacing w:after="0" w:line="240" w:lineRule="auto"/>
              <w:rPr>
                <w:rStyle w:val="fontstyle01"/>
                <w:sz w:val="28"/>
                <w:szCs w:val="28"/>
              </w:rPr>
            </w:pPr>
          </w:p>
        </w:tc>
        <w:tc>
          <w:tcPr>
            <w:tcW w:w="3544" w:type="dxa"/>
          </w:tcPr>
          <w:p w:rsidR="009A6AE7" w:rsidRDefault="00B33D6C" w:rsidP="0027083B">
            <w:pPr>
              <w:spacing w:before="120" w:after="120" w:line="240" w:lineRule="auto"/>
              <w:rPr>
                <w:noProof/>
              </w:rPr>
            </w:pPr>
            <w:r>
              <w:rPr>
                <w:noProof/>
              </w:rPr>
              <w:drawing>
                <wp:inline distT="0" distB="0" distL="0" distR="0">
                  <wp:extent cx="1995170" cy="1908313"/>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7075" cy="2024911"/>
                          </a:xfrm>
                          <a:prstGeom prst="rect">
                            <a:avLst/>
                          </a:prstGeom>
                          <a:noFill/>
                          <a:ln>
                            <a:noFill/>
                          </a:ln>
                        </pic:spPr>
                      </pic:pic>
                    </a:graphicData>
                  </a:graphic>
                </wp:inline>
              </w:drawing>
            </w:r>
          </w:p>
        </w:tc>
      </w:tr>
      <w:tr w:rsidR="00B33D6C" w:rsidRPr="00431CCD" w:rsidTr="00E82ECB">
        <w:trPr>
          <w:trHeight w:val="2547"/>
        </w:trPr>
        <w:tc>
          <w:tcPr>
            <w:tcW w:w="851" w:type="dxa"/>
          </w:tcPr>
          <w:p w:rsidR="00B33D6C" w:rsidRDefault="00B33D6C" w:rsidP="00450C56">
            <w:pPr>
              <w:spacing w:before="120" w:after="120" w:line="240" w:lineRule="auto"/>
              <w:jc w:val="center"/>
              <w:rPr>
                <w:szCs w:val="28"/>
              </w:rPr>
            </w:pPr>
            <w:r>
              <w:rPr>
                <w:szCs w:val="28"/>
              </w:rPr>
              <w:t>9</w:t>
            </w:r>
          </w:p>
        </w:tc>
        <w:tc>
          <w:tcPr>
            <w:tcW w:w="3402" w:type="dxa"/>
          </w:tcPr>
          <w:p w:rsidR="00B33D6C" w:rsidRPr="00B33D6C" w:rsidRDefault="00B33D6C" w:rsidP="00B33D6C">
            <w:pPr>
              <w:spacing w:after="0" w:line="240" w:lineRule="auto"/>
              <w:rPr>
                <w:szCs w:val="28"/>
              </w:rPr>
            </w:pPr>
            <w:r w:rsidRPr="00B33D6C">
              <w:rPr>
                <w:rStyle w:val="fontstyle01"/>
                <w:sz w:val="28"/>
                <w:szCs w:val="28"/>
              </w:rPr>
              <w:t>Cấp Giấy chứng nhận quyền sử dụng đất, quyền sở hữu tài sản gắn liền với đất đối với trường hợp người sử dụng đất đã thực hiện chuyển đổi quyền sử dụng đất nông nghiệp theo phương án “dồn điền đổi thửa” được cơ quan có thẩm quyền phê duyệt trước ngày 01 tháng 8 năm 2024</w:t>
            </w:r>
          </w:p>
          <w:p w:rsidR="00B33D6C" w:rsidRDefault="00B33D6C" w:rsidP="00B33D6C">
            <w:pPr>
              <w:spacing w:after="0" w:line="240" w:lineRule="auto"/>
              <w:rPr>
                <w:rStyle w:val="fontstyle01"/>
              </w:rPr>
            </w:pPr>
          </w:p>
        </w:tc>
        <w:tc>
          <w:tcPr>
            <w:tcW w:w="1559" w:type="dxa"/>
          </w:tcPr>
          <w:p w:rsidR="00DD3A1D" w:rsidRPr="002031C6" w:rsidRDefault="00DD3A1D" w:rsidP="00DD3A1D">
            <w:pPr>
              <w:spacing w:after="0" w:line="240" w:lineRule="auto"/>
              <w:rPr>
                <w:szCs w:val="28"/>
              </w:rPr>
            </w:pPr>
            <w:r w:rsidRPr="002031C6">
              <w:rPr>
                <w:rStyle w:val="fontstyle01"/>
                <w:sz w:val="28"/>
                <w:szCs w:val="28"/>
              </w:rPr>
              <w:t>1.1157 37</w:t>
            </w:r>
          </w:p>
          <w:p w:rsidR="00B33D6C" w:rsidRPr="002031C6" w:rsidRDefault="00B33D6C" w:rsidP="00B33D6C">
            <w:pPr>
              <w:spacing w:after="0" w:line="240" w:lineRule="auto"/>
              <w:rPr>
                <w:rStyle w:val="fontstyle01"/>
                <w:sz w:val="28"/>
                <w:szCs w:val="28"/>
              </w:rPr>
            </w:pPr>
          </w:p>
        </w:tc>
        <w:tc>
          <w:tcPr>
            <w:tcW w:w="3544" w:type="dxa"/>
          </w:tcPr>
          <w:p w:rsidR="00B33D6C" w:rsidRDefault="00DD3A1D" w:rsidP="0027083B">
            <w:pPr>
              <w:spacing w:before="120" w:after="120" w:line="240" w:lineRule="auto"/>
              <w:rPr>
                <w:noProof/>
              </w:rPr>
            </w:pPr>
            <w:r>
              <w:rPr>
                <w:noProof/>
              </w:rPr>
              <w:drawing>
                <wp:inline distT="0" distB="0" distL="0" distR="0">
                  <wp:extent cx="1963420" cy="18526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35043" cy="1920236"/>
                          </a:xfrm>
                          <a:prstGeom prst="rect">
                            <a:avLst/>
                          </a:prstGeom>
                          <a:noFill/>
                          <a:ln>
                            <a:noFill/>
                          </a:ln>
                        </pic:spPr>
                      </pic:pic>
                    </a:graphicData>
                  </a:graphic>
                </wp:inline>
              </w:drawing>
            </w:r>
          </w:p>
        </w:tc>
      </w:tr>
      <w:tr w:rsidR="00DD3A1D" w:rsidRPr="00431CCD" w:rsidTr="00E82ECB">
        <w:trPr>
          <w:trHeight w:val="2547"/>
        </w:trPr>
        <w:tc>
          <w:tcPr>
            <w:tcW w:w="851" w:type="dxa"/>
          </w:tcPr>
          <w:p w:rsidR="00DD3A1D" w:rsidRDefault="00DD3A1D" w:rsidP="00450C56">
            <w:pPr>
              <w:spacing w:before="120" w:after="120" w:line="240" w:lineRule="auto"/>
              <w:jc w:val="center"/>
              <w:rPr>
                <w:szCs w:val="28"/>
              </w:rPr>
            </w:pPr>
            <w:r>
              <w:rPr>
                <w:szCs w:val="28"/>
              </w:rPr>
              <w:t>10</w:t>
            </w:r>
          </w:p>
        </w:tc>
        <w:tc>
          <w:tcPr>
            <w:tcW w:w="3402" w:type="dxa"/>
          </w:tcPr>
          <w:p w:rsidR="00DD3A1D" w:rsidRPr="00DD3A1D" w:rsidRDefault="00DD3A1D" w:rsidP="00DD3A1D">
            <w:pPr>
              <w:spacing w:after="0" w:line="240" w:lineRule="auto"/>
              <w:rPr>
                <w:szCs w:val="28"/>
              </w:rPr>
            </w:pPr>
            <w:r w:rsidRPr="00DD3A1D">
              <w:rPr>
                <w:rStyle w:val="fontstyle01"/>
                <w:sz w:val="28"/>
                <w:szCs w:val="28"/>
              </w:rPr>
              <w:t>Đăng ký đất đai, tài sản gắn liền với đất lần đầu đối với cá nhân, cộng đồng dân cư, hộ gia đình đang sử dụng đất</w:t>
            </w:r>
          </w:p>
          <w:p w:rsidR="00DD3A1D" w:rsidRPr="00B33D6C" w:rsidRDefault="00DD3A1D" w:rsidP="00B33D6C">
            <w:pPr>
              <w:spacing w:after="0" w:line="240" w:lineRule="auto"/>
              <w:rPr>
                <w:rStyle w:val="fontstyle01"/>
                <w:sz w:val="28"/>
                <w:szCs w:val="28"/>
              </w:rPr>
            </w:pPr>
          </w:p>
        </w:tc>
        <w:tc>
          <w:tcPr>
            <w:tcW w:w="1559" w:type="dxa"/>
          </w:tcPr>
          <w:p w:rsidR="00DD3A1D" w:rsidRPr="002031C6" w:rsidRDefault="00DD3A1D" w:rsidP="00DD3A1D">
            <w:pPr>
              <w:spacing w:after="0" w:line="240" w:lineRule="auto"/>
              <w:rPr>
                <w:szCs w:val="28"/>
              </w:rPr>
            </w:pPr>
            <w:r w:rsidRPr="002031C6">
              <w:rPr>
                <w:rStyle w:val="fontstyle01"/>
                <w:sz w:val="28"/>
                <w:szCs w:val="28"/>
              </w:rPr>
              <w:t>1.1157 48</w:t>
            </w:r>
          </w:p>
          <w:p w:rsidR="00DD3A1D" w:rsidRPr="002031C6" w:rsidRDefault="00DD3A1D" w:rsidP="00DD3A1D">
            <w:pPr>
              <w:spacing w:after="0" w:line="240" w:lineRule="auto"/>
              <w:rPr>
                <w:rStyle w:val="fontstyle01"/>
                <w:sz w:val="28"/>
                <w:szCs w:val="28"/>
              </w:rPr>
            </w:pPr>
          </w:p>
        </w:tc>
        <w:tc>
          <w:tcPr>
            <w:tcW w:w="3544" w:type="dxa"/>
          </w:tcPr>
          <w:p w:rsidR="00DD3A1D" w:rsidRDefault="00DD3A1D" w:rsidP="0027083B">
            <w:pPr>
              <w:spacing w:before="120" w:after="120" w:line="240" w:lineRule="auto"/>
              <w:rPr>
                <w:noProof/>
              </w:rPr>
            </w:pPr>
            <w:r>
              <w:rPr>
                <w:noProof/>
              </w:rPr>
              <w:drawing>
                <wp:inline distT="0" distB="0" distL="0" distR="0">
                  <wp:extent cx="1892410" cy="1629079"/>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9428" cy="1686772"/>
                          </a:xfrm>
                          <a:prstGeom prst="rect">
                            <a:avLst/>
                          </a:prstGeom>
                          <a:noFill/>
                          <a:ln>
                            <a:noFill/>
                          </a:ln>
                        </pic:spPr>
                      </pic:pic>
                    </a:graphicData>
                  </a:graphic>
                </wp:inline>
              </w:drawing>
            </w:r>
          </w:p>
        </w:tc>
      </w:tr>
      <w:tr w:rsidR="00DD3A1D" w:rsidRPr="00431CCD" w:rsidTr="00E82ECB">
        <w:trPr>
          <w:trHeight w:val="2547"/>
        </w:trPr>
        <w:tc>
          <w:tcPr>
            <w:tcW w:w="851" w:type="dxa"/>
          </w:tcPr>
          <w:p w:rsidR="00DD3A1D" w:rsidRDefault="00DD3A1D" w:rsidP="00450C56">
            <w:pPr>
              <w:spacing w:before="120" w:after="120" w:line="240" w:lineRule="auto"/>
              <w:jc w:val="center"/>
              <w:rPr>
                <w:szCs w:val="28"/>
              </w:rPr>
            </w:pPr>
            <w:r>
              <w:rPr>
                <w:szCs w:val="28"/>
              </w:rPr>
              <w:lastRenderedPageBreak/>
              <w:t>11</w:t>
            </w:r>
          </w:p>
        </w:tc>
        <w:tc>
          <w:tcPr>
            <w:tcW w:w="3402" w:type="dxa"/>
          </w:tcPr>
          <w:p w:rsidR="00DD3A1D" w:rsidRPr="00DD3A1D" w:rsidRDefault="00DD3A1D" w:rsidP="00DD3A1D">
            <w:pPr>
              <w:spacing w:after="0" w:line="240" w:lineRule="auto"/>
              <w:rPr>
                <w:szCs w:val="28"/>
              </w:rPr>
            </w:pPr>
            <w:r w:rsidRPr="00DD3A1D">
              <w:rPr>
                <w:rStyle w:val="fontstyle01"/>
                <w:sz w:val="28"/>
                <w:szCs w:val="28"/>
              </w:rPr>
              <w:t>Cấp Giấy chứng nhận quyền sử dụng đất, quyền sở hữu tài sản gắn liền với đất lần đầu</w:t>
            </w:r>
          </w:p>
          <w:p w:rsidR="00DD3A1D" w:rsidRPr="00DD3A1D" w:rsidRDefault="00DD3A1D" w:rsidP="00DD3A1D">
            <w:pPr>
              <w:spacing w:after="0" w:line="240" w:lineRule="auto"/>
              <w:rPr>
                <w:rStyle w:val="fontstyle01"/>
                <w:sz w:val="28"/>
                <w:szCs w:val="28"/>
              </w:rPr>
            </w:pPr>
          </w:p>
        </w:tc>
        <w:tc>
          <w:tcPr>
            <w:tcW w:w="1559" w:type="dxa"/>
          </w:tcPr>
          <w:p w:rsidR="00DD3A1D" w:rsidRPr="002031C6" w:rsidRDefault="00DD3A1D" w:rsidP="00DD3A1D">
            <w:pPr>
              <w:spacing w:after="0" w:line="240" w:lineRule="auto"/>
              <w:rPr>
                <w:szCs w:val="28"/>
              </w:rPr>
            </w:pPr>
            <w:r w:rsidRPr="002031C6">
              <w:rPr>
                <w:rStyle w:val="fontstyle01"/>
                <w:sz w:val="28"/>
                <w:szCs w:val="28"/>
              </w:rPr>
              <w:t>1.1157 50</w:t>
            </w:r>
          </w:p>
          <w:p w:rsidR="00DD3A1D" w:rsidRPr="002031C6" w:rsidRDefault="00DD3A1D" w:rsidP="00DD3A1D">
            <w:pPr>
              <w:spacing w:after="0" w:line="240" w:lineRule="auto"/>
              <w:rPr>
                <w:rStyle w:val="fontstyle01"/>
                <w:sz w:val="28"/>
                <w:szCs w:val="28"/>
              </w:rPr>
            </w:pPr>
          </w:p>
        </w:tc>
        <w:tc>
          <w:tcPr>
            <w:tcW w:w="3544" w:type="dxa"/>
          </w:tcPr>
          <w:p w:rsidR="00DD3A1D" w:rsidRDefault="00DD3A1D" w:rsidP="0027083B">
            <w:pPr>
              <w:spacing w:before="120" w:after="120" w:line="240" w:lineRule="auto"/>
              <w:rPr>
                <w:noProof/>
              </w:rPr>
            </w:pPr>
            <w:r>
              <w:rPr>
                <w:noProof/>
              </w:rPr>
              <w:drawing>
                <wp:inline distT="0" distB="0" distL="0" distR="0">
                  <wp:extent cx="1899920" cy="1502796"/>
                  <wp:effectExtent l="0" t="0" r="508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4650" cy="1577725"/>
                          </a:xfrm>
                          <a:prstGeom prst="rect">
                            <a:avLst/>
                          </a:prstGeom>
                          <a:noFill/>
                          <a:ln>
                            <a:noFill/>
                          </a:ln>
                        </pic:spPr>
                      </pic:pic>
                    </a:graphicData>
                  </a:graphic>
                </wp:inline>
              </w:drawing>
            </w:r>
          </w:p>
        </w:tc>
      </w:tr>
      <w:tr w:rsidR="008178D0" w:rsidRPr="00431CCD" w:rsidTr="00E82ECB">
        <w:trPr>
          <w:trHeight w:val="2547"/>
        </w:trPr>
        <w:tc>
          <w:tcPr>
            <w:tcW w:w="851" w:type="dxa"/>
          </w:tcPr>
          <w:p w:rsidR="008178D0" w:rsidRDefault="008178D0" w:rsidP="00450C56">
            <w:pPr>
              <w:spacing w:before="120" w:after="120" w:line="240" w:lineRule="auto"/>
              <w:jc w:val="center"/>
              <w:rPr>
                <w:szCs w:val="28"/>
              </w:rPr>
            </w:pPr>
            <w:r>
              <w:rPr>
                <w:szCs w:val="28"/>
              </w:rPr>
              <w:t>12</w:t>
            </w:r>
          </w:p>
        </w:tc>
        <w:tc>
          <w:tcPr>
            <w:tcW w:w="3402" w:type="dxa"/>
          </w:tcPr>
          <w:p w:rsidR="008178D0" w:rsidRPr="008178D0" w:rsidRDefault="008178D0" w:rsidP="008178D0">
            <w:pPr>
              <w:spacing w:after="0" w:line="240" w:lineRule="auto"/>
              <w:rPr>
                <w:szCs w:val="28"/>
              </w:rPr>
            </w:pPr>
            <w:r w:rsidRPr="008178D0">
              <w:rPr>
                <w:rStyle w:val="fontstyle01"/>
                <w:sz w:val="28"/>
                <w:szCs w:val="28"/>
              </w:rPr>
              <w:t>Xác định lại diện tích đất ở của hộ gia đình, cá nhân đã được cấp Giấy chứng nhận trước ngày 01 tháng 7 năm 2004</w:t>
            </w:r>
          </w:p>
          <w:p w:rsidR="008178D0" w:rsidRPr="00DD3A1D" w:rsidRDefault="008178D0" w:rsidP="00DD3A1D">
            <w:pPr>
              <w:spacing w:after="0" w:line="240" w:lineRule="auto"/>
              <w:rPr>
                <w:rStyle w:val="fontstyle01"/>
                <w:sz w:val="28"/>
                <w:szCs w:val="28"/>
              </w:rPr>
            </w:pPr>
          </w:p>
        </w:tc>
        <w:tc>
          <w:tcPr>
            <w:tcW w:w="1559" w:type="dxa"/>
          </w:tcPr>
          <w:p w:rsidR="008178D0" w:rsidRPr="002031C6" w:rsidRDefault="008178D0" w:rsidP="008178D0">
            <w:pPr>
              <w:spacing w:after="0" w:line="240" w:lineRule="auto"/>
              <w:rPr>
                <w:szCs w:val="28"/>
              </w:rPr>
            </w:pPr>
            <w:r w:rsidRPr="002031C6">
              <w:rPr>
                <w:rStyle w:val="fontstyle01"/>
                <w:sz w:val="28"/>
                <w:szCs w:val="28"/>
              </w:rPr>
              <w:t>1.1157 51</w:t>
            </w:r>
          </w:p>
          <w:p w:rsidR="008178D0" w:rsidRPr="002031C6" w:rsidRDefault="008178D0" w:rsidP="00DD3A1D">
            <w:pPr>
              <w:spacing w:after="0" w:line="240" w:lineRule="auto"/>
              <w:rPr>
                <w:rStyle w:val="fontstyle01"/>
                <w:sz w:val="28"/>
                <w:szCs w:val="28"/>
              </w:rPr>
            </w:pPr>
          </w:p>
        </w:tc>
        <w:tc>
          <w:tcPr>
            <w:tcW w:w="3544" w:type="dxa"/>
          </w:tcPr>
          <w:p w:rsidR="008178D0" w:rsidRDefault="008178D0" w:rsidP="0027083B">
            <w:pPr>
              <w:spacing w:before="120" w:after="120" w:line="240" w:lineRule="auto"/>
              <w:rPr>
                <w:noProof/>
              </w:rPr>
            </w:pPr>
            <w:r>
              <w:rPr>
                <w:noProof/>
              </w:rPr>
              <w:drawing>
                <wp:inline distT="0" distB="0" distL="0" distR="0">
                  <wp:extent cx="1812290" cy="1637968"/>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2373" cy="1692272"/>
                          </a:xfrm>
                          <a:prstGeom prst="rect">
                            <a:avLst/>
                          </a:prstGeom>
                          <a:noFill/>
                          <a:ln>
                            <a:noFill/>
                          </a:ln>
                        </pic:spPr>
                      </pic:pic>
                    </a:graphicData>
                  </a:graphic>
                </wp:inline>
              </w:drawing>
            </w:r>
          </w:p>
        </w:tc>
      </w:tr>
      <w:tr w:rsidR="008178D0" w:rsidRPr="00431CCD" w:rsidTr="00E82ECB">
        <w:trPr>
          <w:trHeight w:val="2547"/>
        </w:trPr>
        <w:tc>
          <w:tcPr>
            <w:tcW w:w="851" w:type="dxa"/>
          </w:tcPr>
          <w:p w:rsidR="008178D0" w:rsidRDefault="008178D0" w:rsidP="00450C56">
            <w:pPr>
              <w:spacing w:before="120" w:after="120" w:line="240" w:lineRule="auto"/>
              <w:jc w:val="center"/>
              <w:rPr>
                <w:szCs w:val="28"/>
              </w:rPr>
            </w:pPr>
            <w:r>
              <w:rPr>
                <w:szCs w:val="28"/>
              </w:rPr>
              <w:t>13</w:t>
            </w:r>
          </w:p>
        </w:tc>
        <w:tc>
          <w:tcPr>
            <w:tcW w:w="3402" w:type="dxa"/>
          </w:tcPr>
          <w:p w:rsidR="008178D0" w:rsidRDefault="008178D0" w:rsidP="008178D0">
            <w:pPr>
              <w:spacing w:after="0" w:line="240" w:lineRule="auto"/>
              <w:rPr>
                <w:sz w:val="24"/>
                <w:szCs w:val="24"/>
              </w:rPr>
            </w:pPr>
            <w:r>
              <w:rPr>
                <w:rStyle w:val="fontstyle01"/>
              </w:rPr>
              <w:t xml:space="preserve">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w:t>
            </w:r>
          </w:p>
          <w:p w:rsidR="008178D0" w:rsidRPr="008178D0" w:rsidRDefault="008178D0" w:rsidP="008178D0">
            <w:pPr>
              <w:spacing w:after="0" w:line="240" w:lineRule="auto"/>
              <w:rPr>
                <w:rStyle w:val="fontstyle01"/>
                <w:sz w:val="28"/>
                <w:szCs w:val="28"/>
              </w:rPr>
            </w:pPr>
            <w:r>
              <w:rPr>
                <w:rStyle w:val="fontstyle01"/>
                <w:sz w:val="28"/>
                <w:szCs w:val="28"/>
              </w:rPr>
              <w:t>Pháp luật về nhà ở</w:t>
            </w:r>
          </w:p>
        </w:tc>
        <w:tc>
          <w:tcPr>
            <w:tcW w:w="1559" w:type="dxa"/>
          </w:tcPr>
          <w:p w:rsidR="008178D0" w:rsidRPr="002031C6" w:rsidRDefault="008178D0" w:rsidP="008178D0">
            <w:pPr>
              <w:spacing w:after="0" w:line="240" w:lineRule="auto"/>
              <w:rPr>
                <w:szCs w:val="28"/>
              </w:rPr>
            </w:pPr>
            <w:r w:rsidRPr="002031C6">
              <w:rPr>
                <w:rStyle w:val="fontstyle01"/>
                <w:sz w:val="28"/>
                <w:szCs w:val="28"/>
              </w:rPr>
              <w:t>1.1157 52</w:t>
            </w:r>
          </w:p>
          <w:p w:rsidR="008178D0" w:rsidRPr="002031C6" w:rsidRDefault="008178D0" w:rsidP="008178D0">
            <w:pPr>
              <w:spacing w:after="0" w:line="240" w:lineRule="auto"/>
              <w:rPr>
                <w:rStyle w:val="fontstyle01"/>
                <w:sz w:val="28"/>
                <w:szCs w:val="28"/>
              </w:rPr>
            </w:pPr>
          </w:p>
        </w:tc>
        <w:tc>
          <w:tcPr>
            <w:tcW w:w="3544" w:type="dxa"/>
          </w:tcPr>
          <w:p w:rsidR="008178D0" w:rsidRDefault="008178D0" w:rsidP="0027083B">
            <w:pPr>
              <w:spacing w:before="120" w:after="120" w:line="240" w:lineRule="auto"/>
              <w:rPr>
                <w:noProof/>
              </w:rPr>
            </w:pPr>
            <w:r>
              <w:rPr>
                <w:noProof/>
              </w:rPr>
              <w:drawing>
                <wp:inline distT="0" distB="0" distL="0" distR="0">
                  <wp:extent cx="1884459" cy="1915795"/>
                  <wp:effectExtent l="0" t="0" r="190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73243" cy="2006055"/>
                          </a:xfrm>
                          <a:prstGeom prst="rect">
                            <a:avLst/>
                          </a:prstGeom>
                          <a:noFill/>
                          <a:ln>
                            <a:noFill/>
                          </a:ln>
                        </pic:spPr>
                      </pic:pic>
                    </a:graphicData>
                  </a:graphic>
                </wp:inline>
              </w:drawing>
            </w:r>
          </w:p>
        </w:tc>
      </w:tr>
      <w:tr w:rsidR="008178D0" w:rsidRPr="00431CCD" w:rsidTr="00E82ECB">
        <w:trPr>
          <w:trHeight w:val="2547"/>
        </w:trPr>
        <w:tc>
          <w:tcPr>
            <w:tcW w:w="851" w:type="dxa"/>
          </w:tcPr>
          <w:p w:rsidR="008178D0" w:rsidRDefault="008178D0" w:rsidP="00450C56">
            <w:pPr>
              <w:spacing w:before="120" w:after="120" w:line="240" w:lineRule="auto"/>
              <w:jc w:val="center"/>
              <w:rPr>
                <w:szCs w:val="28"/>
              </w:rPr>
            </w:pPr>
            <w:r>
              <w:rPr>
                <w:szCs w:val="28"/>
              </w:rPr>
              <w:lastRenderedPageBreak/>
              <w:t>14</w:t>
            </w:r>
          </w:p>
        </w:tc>
        <w:tc>
          <w:tcPr>
            <w:tcW w:w="3402" w:type="dxa"/>
          </w:tcPr>
          <w:p w:rsidR="008178D0" w:rsidRPr="008178D0" w:rsidRDefault="008178D0" w:rsidP="008178D0">
            <w:pPr>
              <w:spacing w:after="0" w:line="240" w:lineRule="auto"/>
              <w:rPr>
                <w:szCs w:val="28"/>
              </w:rPr>
            </w:pPr>
            <w:r w:rsidRPr="008178D0">
              <w:rPr>
                <w:rStyle w:val="fontstyle01"/>
                <w:sz w:val="28"/>
                <w:szCs w:val="28"/>
              </w:rPr>
              <w:t>Đính chính Giấy chứng nhận đã cấp lần đầu có sai sót</w:t>
            </w:r>
          </w:p>
          <w:p w:rsidR="008178D0" w:rsidRDefault="008178D0" w:rsidP="008178D0">
            <w:pPr>
              <w:spacing w:after="0" w:line="240" w:lineRule="auto"/>
              <w:rPr>
                <w:rStyle w:val="fontstyle01"/>
              </w:rPr>
            </w:pPr>
          </w:p>
        </w:tc>
        <w:tc>
          <w:tcPr>
            <w:tcW w:w="1559" w:type="dxa"/>
          </w:tcPr>
          <w:p w:rsidR="008178D0" w:rsidRPr="002031C6" w:rsidRDefault="008178D0" w:rsidP="008178D0">
            <w:pPr>
              <w:spacing w:after="0" w:line="240" w:lineRule="auto"/>
              <w:rPr>
                <w:szCs w:val="28"/>
              </w:rPr>
            </w:pPr>
            <w:r w:rsidRPr="002031C6">
              <w:rPr>
                <w:rStyle w:val="fontstyle01"/>
                <w:sz w:val="28"/>
                <w:szCs w:val="28"/>
              </w:rPr>
              <w:t>1.1157 38</w:t>
            </w:r>
          </w:p>
          <w:p w:rsidR="008178D0" w:rsidRPr="002031C6" w:rsidRDefault="008178D0" w:rsidP="008178D0">
            <w:pPr>
              <w:spacing w:after="0" w:line="240" w:lineRule="auto"/>
              <w:rPr>
                <w:rStyle w:val="fontstyle01"/>
                <w:sz w:val="28"/>
                <w:szCs w:val="28"/>
              </w:rPr>
            </w:pPr>
          </w:p>
        </w:tc>
        <w:tc>
          <w:tcPr>
            <w:tcW w:w="3544" w:type="dxa"/>
          </w:tcPr>
          <w:p w:rsidR="008178D0" w:rsidRDefault="00657973" w:rsidP="0027083B">
            <w:pPr>
              <w:spacing w:before="120" w:after="120" w:line="240" w:lineRule="auto"/>
              <w:rPr>
                <w:noProof/>
              </w:rPr>
            </w:pPr>
            <w:r>
              <w:rPr>
                <w:noProof/>
              </w:rPr>
              <w:drawing>
                <wp:inline distT="0" distB="0" distL="0" distR="0">
                  <wp:extent cx="2051437" cy="1732915"/>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6597" cy="1771063"/>
                          </a:xfrm>
                          <a:prstGeom prst="rect">
                            <a:avLst/>
                          </a:prstGeom>
                          <a:noFill/>
                          <a:ln>
                            <a:noFill/>
                          </a:ln>
                        </pic:spPr>
                      </pic:pic>
                    </a:graphicData>
                  </a:graphic>
                </wp:inline>
              </w:drawing>
            </w:r>
          </w:p>
        </w:tc>
      </w:tr>
      <w:tr w:rsidR="00657973" w:rsidRPr="00431CCD" w:rsidTr="00E82ECB">
        <w:trPr>
          <w:trHeight w:val="2547"/>
        </w:trPr>
        <w:tc>
          <w:tcPr>
            <w:tcW w:w="851" w:type="dxa"/>
          </w:tcPr>
          <w:p w:rsidR="00657973" w:rsidRDefault="00657973" w:rsidP="00450C56">
            <w:pPr>
              <w:spacing w:before="120" w:after="120" w:line="240" w:lineRule="auto"/>
              <w:jc w:val="center"/>
              <w:rPr>
                <w:szCs w:val="28"/>
              </w:rPr>
            </w:pPr>
            <w:r>
              <w:rPr>
                <w:szCs w:val="28"/>
              </w:rPr>
              <w:t>15</w:t>
            </w:r>
          </w:p>
        </w:tc>
        <w:tc>
          <w:tcPr>
            <w:tcW w:w="3402" w:type="dxa"/>
          </w:tcPr>
          <w:p w:rsidR="00657973" w:rsidRPr="00657973" w:rsidRDefault="00657973" w:rsidP="00657973">
            <w:pPr>
              <w:spacing w:after="0" w:line="240" w:lineRule="auto"/>
              <w:rPr>
                <w:szCs w:val="28"/>
              </w:rPr>
            </w:pPr>
            <w:r w:rsidRPr="00657973">
              <w:rPr>
                <w:rStyle w:val="fontstyle01"/>
                <w:sz w:val="28"/>
                <w:szCs w:val="28"/>
              </w:rPr>
              <w:t>Thu hồi, hủy Giấy chứng nhận đã cấp và cấp Giấy chứng nhận quyền sử dụng đất, quyền sở hữu tài sản gắn liền với đất sau khi thu hồi Giấy chứng nhận đã cấp</w:t>
            </w:r>
          </w:p>
          <w:p w:rsidR="00657973" w:rsidRPr="008178D0" w:rsidRDefault="00657973" w:rsidP="008178D0">
            <w:pPr>
              <w:spacing w:after="0" w:line="240" w:lineRule="auto"/>
              <w:rPr>
                <w:rStyle w:val="fontstyle01"/>
                <w:sz w:val="28"/>
                <w:szCs w:val="28"/>
              </w:rPr>
            </w:pPr>
          </w:p>
        </w:tc>
        <w:tc>
          <w:tcPr>
            <w:tcW w:w="1559" w:type="dxa"/>
          </w:tcPr>
          <w:p w:rsidR="00657973" w:rsidRPr="002031C6" w:rsidRDefault="00657973" w:rsidP="00657973">
            <w:pPr>
              <w:spacing w:after="0" w:line="240" w:lineRule="auto"/>
              <w:rPr>
                <w:szCs w:val="28"/>
              </w:rPr>
            </w:pPr>
            <w:r w:rsidRPr="002031C6">
              <w:rPr>
                <w:rStyle w:val="fontstyle01"/>
                <w:sz w:val="28"/>
                <w:szCs w:val="28"/>
              </w:rPr>
              <w:t>1.1157 45</w:t>
            </w:r>
          </w:p>
          <w:p w:rsidR="00657973" w:rsidRPr="002031C6" w:rsidRDefault="00657973" w:rsidP="008178D0">
            <w:pPr>
              <w:spacing w:after="0" w:line="240" w:lineRule="auto"/>
              <w:rPr>
                <w:rStyle w:val="fontstyle01"/>
                <w:sz w:val="28"/>
                <w:szCs w:val="28"/>
              </w:rPr>
            </w:pPr>
          </w:p>
        </w:tc>
        <w:tc>
          <w:tcPr>
            <w:tcW w:w="3544" w:type="dxa"/>
          </w:tcPr>
          <w:p w:rsidR="00657973" w:rsidRDefault="00657973" w:rsidP="0027083B">
            <w:pPr>
              <w:spacing w:before="120" w:after="120" w:line="240" w:lineRule="auto"/>
              <w:rPr>
                <w:noProof/>
              </w:rPr>
            </w:pPr>
            <w:r>
              <w:rPr>
                <w:noProof/>
              </w:rPr>
              <w:drawing>
                <wp:inline distT="0" distB="0" distL="0" distR="0">
                  <wp:extent cx="2011680" cy="1765189"/>
                  <wp:effectExtent l="0" t="0" r="762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78813" cy="1824096"/>
                          </a:xfrm>
                          <a:prstGeom prst="rect">
                            <a:avLst/>
                          </a:prstGeom>
                          <a:noFill/>
                          <a:ln>
                            <a:noFill/>
                          </a:ln>
                        </pic:spPr>
                      </pic:pic>
                    </a:graphicData>
                  </a:graphic>
                </wp:inline>
              </w:drawing>
            </w:r>
          </w:p>
        </w:tc>
      </w:tr>
      <w:tr w:rsidR="00657973" w:rsidRPr="00431CCD" w:rsidTr="00E82ECB">
        <w:trPr>
          <w:trHeight w:val="2547"/>
        </w:trPr>
        <w:tc>
          <w:tcPr>
            <w:tcW w:w="851" w:type="dxa"/>
          </w:tcPr>
          <w:p w:rsidR="00657973" w:rsidRDefault="00657973" w:rsidP="00450C56">
            <w:pPr>
              <w:spacing w:before="120" w:after="120" w:line="240" w:lineRule="auto"/>
              <w:jc w:val="center"/>
              <w:rPr>
                <w:szCs w:val="28"/>
              </w:rPr>
            </w:pPr>
            <w:r>
              <w:rPr>
                <w:szCs w:val="28"/>
              </w:rPr>
              <w:t>16</w:t>
            </w:r>
          </w:p>
        </w:tc>
        <w:tc>
          <w:tcPr>
            <w:tcW w:w="3402" w:type="dxa"/>
          </w:tcPr>
          <w:p w:rsidR="00657973" w:rsidRPr="00657973" w:rsidRDefault="00657973" w:rsidP="00657973">
            <w:pPr>
              <w:spacing w:after="0" w:line="240" w:lineRule="auto"/>
              <w:rPr>
                <w:szCs w:val="28"/>
              </w:rPr>
            </w:pPr>
            <w:r w:rsidRPr="00657973">
              <w:rPr>
                <w:rStyle w:val="fontstyle01"/>
                <w:sz w:val="28"/>
                <w:szCs w:val="28"/>
              </w:rPr>
              <w:t>Đăng ký, cấp Giấy chứng nhận quyền sử dụng đất, quyền sở hữu tài sản gắn liền với đất đối với trường hợp tặng cho quyền sử dụng đất cho Nhà nước hoặc cộng đồng dân cư hoặc mở rộng đường giao thông</w:t>
            </w:r>
          </w:p>
          <w:p w:rsidR="00657973" w:rsidRPr="00657973" w:rsidRDefault="00657973" w:rsidP="00657973">
            <w:pPr>
              <w:spacing w:after="0" w:line="240" w:lineRule="auto"/>
              <w:rPr>
                <w:rStyle w:val="fontstyle01"/>
                <w:sz w:val="28"/>
                <w:szCs w:val="28"/>
              </w:rPr>
            </w:pPr>
          </w:p>
        </w:tc>
        <w:tc>
          <w:tcPr>
            <w:tcW w:w="1559" w:type="dxa"/>
          </w:tcPr>
          <w:p w:rsidR="00657973" w:rsidRPr="002031C6" w:rsidRDefault="00657973" w:rsidP="00657973">
            <w:pPr>
              <w:spacing w:after="0" w:line="240" w:lineRule="auto"/>
              <w:rPr>
                <w:szCs w:val="28"/>
              </w:rPr>
            </w:pPr>
            <w:r w:rsidRPr="002031C6">
              <w:rPr>
                <w:rStyle w:val="fontstyle01"/>
                <w:sz w:val="28"/>
                <w:szCs w:val="28"/>
              </w:rPr>
              <w:t>1.1157 53</w:t>
            </w:r>
          </w:p>
          <w:p w:rsidR="00657973" w:rsidRPr="002031C6" w:rsidRDefault="00657973" w:rsidP="00657973">
            <w:pPr>
              <w:spacing w:after="0" w:line="240" w:lineRule="auto"/>
              <w:rPr>
                <w:rStyle w:val="fontstyle01"/>
                <w:sz w:val="28"/>
                <w:szCs w:val="28"/>
              </w:rPr>
            </w:pPr>
          </w:p>
        </w:tc>
        <w:tc>
          <w:tcPr>
            <w:tcW w:w="3544" w:type="dxa"/>
          </w:tcPr>
          <w:p w:rsidR="00657973" w:rsidRDefault="00657973" w:rsidP="0027083B">
            <w:pPr>
              <w:spacing w:before="120" w:after="120" w:line="240" w:lineRule="auto"/>
              <w:rPr>
                <w:noProof/>
              </w:rPr>
            </w:pPr>
            <w:r>
              <w:rPr>
                <w:noProof/>
              </w:rPr>
              <w:drawing>
                <wp:inline distT="0" distB="0" distL="0" distR="0" wp14:anchorId="7DCA33E3" wp14:editId="51358B71">
                  <wp:extent cx="1947545" cy="1804946"/>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V="1">
                            <a:off x="0" y="0"/>
                            <a:ext cx="1989104" cy="1843462"/>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24"/>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400" w:rsidRDefault="00CA1400" w:rsidP="00C45456">
      <w:pPr>
        <w:spacing w:after="0" w:line="240" w:lineRule="auto"/>
      </w:pPr>
      <w:r>
        <w:separator/>
      </w:r>
    </w:p>
  </w:endnote>
  <w:endnote w:type="continuationSeparator" w:id="0">
    <w:p w:rsidR="00CA1400" w:rsidRDefault="00CA1400"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400" w:rsidRDefault="00CA1400" w:rsidP="00C45456">
      <w:pPr>
        <w:spacing w:after="0" w:line="240" w:lineRule="auto"/>
      </w:pPr>
      <w:r>
        <w:separator/>
      </w:r>
    </w:p>
  </w:footnote>
  <w:footnote w:type="continuationSeparator" w:id="0">
    <w:p w:rsidR="00CA1400" w:rsidRDefault="00CA1400"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32676"/>
    <w:rsid w:val="00033DCD"/>
    <w:rsid w:val="000360A3"/>
    <w:rsid w:val="00041947"/>
    <w:rsid w:val="0005241B"/>
    <w:rsid w:val="00067F9A"/>
    <w:rsid w:val="000948DF"/>
    <w:rsid w:val="000B0D42"/>
    <w:rsid w:val="000C3DD4"/>
    <w:rsid w:val="000D0E6A"/>
    <w:rsid w:val="000E3E7E"/>
    <w:rsid w:val="000F17F0"/>
    <w:rsid w:val="00112761"/>
    <w:rsid w:val="00144792"/>
    <w:rsid w:val="00163953"/>
    <w:rsid w:val="00166F72"/>
    <w:rsid w:val="001C199D"/>
    <w:rsid w:val="001E2A5E"/>
    <w:rsid w:val="001F13E5"/>
    <w:rsid w:val="001F604E"/>
    <w:rsid w:val="002031C6"/>
    <w:rsid w:val="0021064A"/>
    <w:rsid w:val="00222C04"/>
    <w:rsid w:val="002259F2"/>
    <w:rsid w:val="00231D2B"/>
    <w:rsid w:val="002640E6"/>
    <w:rsid w:val="0027083B"/>
    <w:rsid w:val="00273B25"/>
    <w:rsid w:val="002772C1"/>
    <w:rsid w:val="00292357"/>
    <w:rsid w:val="002924BF"/>
    <w:rsid w:val="00292CF2"/>
    <w:rsid w:val="002C1CDB"/>
    <w:rsid w:val="002E7C41"/>
    <w:rsid w:val="003152BF"/>
    <w:rsid w:val="00351669"/>
    <w:rsid w:val="00391B37"/>
    <w:rsid w:val="003962F1"/>
    <w:rsid w:val="003C4F5F"/>
    <w:rsid w:val="0040428D"/>
    <w:rsid w:val="00431CCD"/>
    <w:rsid w:val="004433D3"/>
    <w:rsid w:val="004575FA"/>
    <w:rsid w:val="004C20B9"/>
    <w:rsid w:val="004E1C97"/>
    <w:rsid w:val="00535D3F"/>
    <w:rsid w:val="00565C1C"/>
    <w:rsid w:val="00582619"/>
    <w:rsid w:val="005848FA"/>
    <w:rsid w:val="005A467E"/>
    <w:rsid w:val="005A53B7"/>
    <w:rsid w:val="005F2710"/>
    <w:rsid w:val="00623765"/>
    <w:rsid w:val="00652472"/>
    <w:rsid w:val="00657973"/>
    <w:rsid w:val="00667D68"/>
    <w:rsid w:val="006776E9"/>
    <w:rsid w:val="006B1F0C"/>
    <w:rsid w:val="006C4A9E"/>
    <w:rsid w:val="006D617C"/>
    <w:rsid w:val="007101D0"/>
    <w:rsid w:val="007163E2"/>
    <w:rsid w:val="007356C8"/>
    <w:rsid w:val="00740E95"/>
    <w:rsid w:val="007A61B6"/>
    <w:rsid w:val="007D1A67"/>
    <w:rsid w:val="008178D0"/>
    <w:rsid w:val="0082024E"/>
    <w:rsid w:val="008250CD"/>
    <w:rsid w:val="00831327"/>
    <w:rsid w:val="00834B5C"/>
    <w:rsid w:val="008378AF"/>
    <w:rsid w:val="00851E9A"/>
    <w:rsid w:val="008563B3"/>
    <w:rsid w:val="008943F7"/>
    <w:rsid w:val="00897930"/>
    <w:rsid w:val="008A7797"/>
    <w:rsid w:val="008B3421"/>
    <w:rsid w:val="008D3303"/>
    <w:rsid w:val="008D6201"/>
    <w:rsid w:val="00935963"/>
    <w:rsid w:val="0093773C"/>
    <w:rsid w:val="00957163"/>
    <w:rsid w:val="00987C3B"/>
    <w:rsid w:val="009912B6"/>
    <w:rsid w:val="009A3215"/>
    <w:rsid w:val="009A6AE7"/>
    <w:rsid w:val="009B2540"/>
    <w:rsid w:val="009D6EAC"/>
    <w:rsid w:val="00A33EDD"/>
    <w:rsid w:val="00A66937"/>
    <w:rsid w:val="00A67FC9"/>
    <w:rsid w:val="00A72E93"/>
    <w:rsid w:val="00AC1123"/>
    <w:rsid w:val="00AF772B"/>
    <w:rsid w:val="00B2501A"/>
    <w:rsid w:val="00B26D2F"/>
    <w:rsid w:val="00B33D6C"/>
    <w:rsid w:val="00B75773"/>
    <w:rsid w:val="00B76199"/>
    <w:rsid w:val="00BC7D4A"/>
    <w:rsid w:val="00BF0E41"/>
    <w:rsid w:val="00C248CB"/>
    <w:rsid w:val="00C42644"/>
    <w:rsid w:val="00C45456"/>
    <w:rsid w:val="00C81D16"/>
    <w:rsid w:val="00CA1400"/>
    <w:rsid w:val="00CC09B5"/>
    <w:rsid w:val="00CC1AC4"/>
    <w:rsid w:val="00CE7B23"/>
    <w:rsid w:val="00D45FD5"/>
    <w:rsid w:val="00D55021"/>
    <w:rsid w:val="00D77549"/>
    <w:rsid w:val="00D97F79"/>
    <w:rsid w:val="00DD3A1D"/>
    <w:rsid w:val="00DF089E"/>
    <w:rsid w:val="00DF7939"/>
    <w:rsid w:val="00E0231E"/>
    <w:rsid w:val="00E2781F"/>
    <w:rsid w:val="00E43992"/>
    <w:rsid w:val="00E570EE"/>
    <w:rsid w:val="00E74D10"/>
    <w:rsid w:val="00E82ECB"/>
    <w:rsid w:val="00EA2D3D"/>
    <w:rsid w:val="00EA49B7"/>
    <w:rsid w:val="00EB0CA7"/>
    <w:rsid w:val="00ED36E7"/>
    <w:rsid w:val="00ED6B2A"/>
    <w:rsid w:val="00EF4EC5"/>
    <w:rsid w:val="00F141A9"/>
    <w:rsid w:val="00F20B08"/>
    <w:rsid w:val="00F246A9"/>
    <w:rsid w:val="00F33B40"/>
    <w:rsid w:val="00F4302B"/>
    <w:rsid w:val="00F85993"/>
    <w:rsid w:val="00F9476A"/>
    <w:rsid w:val="00F9506B"/>
    <w:rsid w:val="00F95184"/>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59918B"/>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18806-4E57-438D-BCBD-4BB1C7DC7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5</cp:revision>
  <cp:lastPrinted>2026-08-07T02:04:00Z</cp:lastPrinted>
  <dcterms:created xsi:type="dcterms:W3CDTF">2026-08-07T01:58:00Z</dcterms:created>
  <dcterms:modified xsi:type="dcterms:W3CDTF">2026-08-07T02:05:00Z</dcterms:modified>
</cp:coreProperties>
</file>